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285" w:rsidRDefault="007E0285">
      <w:pPr>
        <w:ind w:left="534"/>
        <w:rPr>
          <w:sz w:val="20"/>
          <w:szCs w:val="20"/>
        </w:rPr>
      </w:pPr>
    </w:p>
    <w:p w:rsidR="009A4A80" w:rsidRDefault="009A4A80" w:rsidP="009A4A80">
      <w:pPr>
        <w:spacing w:after="120"/>
        <w:ind w:left="8647"/>
        <w:jc w:val="right"/>
        <w:rPr>
          <w:b/>
          <w:sz w:val="24"/>
          <w:szCs w:val="24"/>
        </w:rPr>
      </w:pPr>
    </w:p>
    <w:tbl>
      <w:tblPr>
        <w:tblpPr w:leftFromText="141" w:rightFromText="141" w:vertAnchor="text" w:horzAnchor="margin" w:tblpXSpec="center" w:tblpY="269"/>
        <w:tblW w:w="103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9"/>
        <w:gridCol w:w="5414"/>
        <w:gridCol w:w="2407"/>
      </w:tblGrid>
      <w:tr w:rsidR="009A4A80" w:rsidTr="009A4A80">
        <w:trPr>
          <w:trHeight w:val="1845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A4A80" w:rsidRDefault="009A4A80">
            <w:pPr>
              <w:tabs>
                <w:tab w:val="left" w:pos="6120"/>
                <w:tab w:val="left" w:pos="10080"/>
              </w:tabs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drawing>
                <wp:inline distT="0" distB="0" distL="0" distR="0">
                  <wp:extent cx="1447800" cy="1352550"/>
                  <wp:effectExtent l="0" t="0" r="0" b="0"/>
                  <wp:docPr id="2" name="Immagine 2" descr="Descrizione: Logo_ci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Descrizione: Logo_ci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352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1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A4A80" w:rsidRDefault="009A4A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ISTITUTO  COMPRENSIVO  STATALE</w:t>
            </w:r>
          </w:p>
          <w:p w:rsidR="009A4A80" w:rsidRDefault="009A4A8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IGNAZIO BUTTITTA</w:t>
            </w:r>
          </w:p>
          <w:p w:rsidR="009A4A80" w:rsidRDefault="009A4A80">
            <w:pPr>
              <w:tabs>
                <w:tab w:val="left" w:pos="6120"/>
                <w:tab w:val="left" w:pos="100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Via F. Gioia, 4  - 90011 Bagheria (PA) -  </w:t>
            </w:r>
          </w:p>
          <w:p w:rsidR="009A4A80" w:rsidRDefault="009A4A80">
            <w:pPr>
              <w:tabs>
                <w:tab w:val="left" w:pos="6120"/>
                <w:tab w:val="left" w:pos="100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CU: UFO6PF - C.F. 90000850827</w:t>
            </w:r>
          </w:p>
          <w:p w:rsidR="009A4A80" w:rsidRDefault="009A4A80">
            <w:pPr>
              <w:tabs>
                <w:tab w:val="left" w:pos="6120"/>
                <w:tab w:val="left" w:pos="100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Sito web: </w:t>
            </w:r>
            <w:hyperlink r:id="rId7" w:history="1">
              <w:r>
                <w:rPr>
                  <w:rStyle w:val="Collegamentoipertestuale"/>
                  <w:sz w:val="24"/>
                  <w:szCs w:val="24"/>
                </w:rPr>
                <w:t>www.icsbuttitta.edu.it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  <w:p w:rsidR="009A4A80" w:rsidRDefault="009A4A80">
            <w:pPr>
              <w:tabs>
                <w:tab w:val="left" w:pos="6120"/>
                <w:tab w:val="left" w:pos="100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e-mail: </w:t>
            </w:r>
            <w:hyperlink r:id="rId8" w:history="1">
              <w:r>
                <w:rPr>
                  <w:rStyle w:val="Collegamentoipertestuale"/>
                  <w:sz w:val="24"/>
                  <w:szCs w:val="24"/>
                </w:rPr>
                <w:t>paic86500l@istruzione.it</w:t>
              </w:r>
            </w:hyperlink>
            <w:r>
              <w:rPr>
                <w:sz w:val="24"/>
                <w:szCs w:val="24"/>
              </w:rPr>
              <w:t xml:space="preserve">   </w:t>
            </w:r>
          </w:p>
          <w:p w:rsidR="009A4A80" w:rsidRDefault="009A4A80">
            <w:pPr>
              <w:tabs>
                <w:tab w:val="left" w:pos="6120"/>
                <w:tab w:val="left" w:pos="100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pec: </w:t>
            </w:r>
            <w:hyperlink r:id="rId9" w:history="1">
              <w:r>
                <w:rPr>
                  <w:rStyle w:val="Collegamentoipertestuale"/>
                  <w:sz w:val="24"/>
                  <w:szCs w:val="24"/>
                </w:rPr>
                <w:t>paic86500l@pec.istruzione.it</w:t>
              </w:r>
            </w:hyperlink>
          </w:p>
        </w:tc>
        <w:tc>
          <w:tcPr>
            <w:tcW w:w="24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A4A80" w:rsidRDefault="009A4A80">
            <w:pPr>
              <w:tabs>
                <w:tab w:val="left" w:pos="6120"/>
                <w:tab w:val="left" w:pos="100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color w:val="00007F"/>
                <w:sz w:val="24"/>
                <w:szCs w:val="24"/>
              </w:rPr>
              <w:drawing>
                <wp:inline distT="0" distB="0" distL="0" distR="0">
                  <wp:extent cx="1276350" cy="1276350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098" t="8130" r="13129" b="14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A4A80" w:rsidRDefault="009A4A80" w:rsidP="009A4A80">
      <w:pPr>
        <w:jc w:val="both"/>
        <w:rPr>
          <w:b/>
          <w:sz w:val="24"/>
          <w:szCs w:val="24"/>
        </w:rPr>
      </w:pPr>
    </w:p>
    <w:p w:rsidR="009A4A80" w:rsidRDefault="009A4A80" w:rsidP="009A4A8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Avviso per il reclutamento di personale interno ed esterno per la selezione di otto docenti esperti, otto docenti tutor e due docenti referenti per la realizzazione delle attività previste dal progetto “Emozioni in movimento” relativo all’avviso ministeriale prot. n. 59369 del 19/04/2024 – Percorsi educativi e formativi per il potenziamento delle competenze, l’inclusione e la socialità nel periodo di sospensione estiva delle lezioni negli anni scolastici 2023-2024 e 2024-2025 – Fondi Strutturali Europei – Programma Nazionale “Scuola e competenze” 2021-2027 – Fondo sociale europeo plus (FSE+)</w:t>
      </w:r>
    </w:p>
    <w:p w:rsidR="009A4A80" w:rsidRDefault="009A4A80" w:rsidP="009A4A80">
      <w:pPr>
        <w:jc w:val="both"/>
        <w:rPr>
          <w:b/>
          <w:sz w:val="24"/>
          <w:szCs w:val="24"/>
        </w:rPr>
      </w:pPr>
    </w:p>
    <w:p w:rsidR="009A4A80" w:rsidRDefault="009A4A80" w:rsidP="009A4A80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CODICE PROGETTO: </w:t>
      </w:r>
      <w:r>
        <w:rPr>
          <w:sz w:val="24"/>
          <w:szCs w:val="24"/>
        </w:rPr>
        <w:t>ESO4.6.A4.A-FSEPN-SI-2024-41</w:t>
      </w:r>
    </w:p>
    <w:p w:rsidR="009A4A80" w:rsidRDefault="009A4A80" w:rsidP="009A4A80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TITOLO: </w:t>
      </w:r>
      <w:r>
        <w:rPr>
          <w:sz w:val="24"/>
          <w:szCs w:val="24"/>
        </w:rPr>
        <w:t>Emozioni in movimento</w:t>
      </w:r>
    </w:p>
    <w:p w:rsidR="009A4A80" w:rsidRDefault="009A4A80" w:rsidP="009A4A80">
      <w:pPr>
        <w:rPr>
          <w:color w:val="202429"/>
          <w:sz w:val="24"/>
          <w:szCs w:val="24"/>
        </w:rPr>
      </w:pPr>
      <w:r>
        <w:rPr>
          <w:b/>
          <w:sz w:val="24"/>
          <w:szCs w:val="24"/>
        </w:rPr>
        <w:t xml:space="preserve">CUP: </w:t>
      </w:r>
      <w:r>
        <w:rPr>
          <w:sz w:val="24"/>
          <w:szCs w:val="24"/>
        </w:rPr>
        <w:t>G54D24001590007</w:t>
      </w:r>
    </w:p>
    <w:p w:rsidR="007E0285" w:rsidRDefault="007E0285">
      <w:pPr>
        <w:pStyle w:val="Titolo"/>
        <w:ind w:left="0"/>
        <w:jc w:val="left"/>
      </w:pPr>
      <w:bookmarkStart w:id="0" w:name="_GoBack"/>
      <w:bookmarkEnd w:id="0"/>
    </w:p>
    <w:p w:rsidR="007E0285" w:rsidRDefault="009A4A80">
      <w:pPr>
        <w:pStyle w:val="Titolo"/>
        <w:ind w:left="0"/>
        <w:jc w:val="left"/>
      </w:pPr>
      <w:r>
        <w:t xml:space="preserve">SCHEDA DI AUTOVALUTAZIONE TITOLI </w:t>
      </w:r>
      <w:r>
        <w:rPr>
          <w:u w:val="single"/>
        </w:rPr>
        <w:t>REFERENTE VALUTAZIONE</w:t>
      </w:r>
    </w:p>
    <w:p w:rsidR="007E0285" w:rsidRDefault="007E0285">
      <w:pPr>
        <w:rPr>
          <w:b/>
          <w:sz w:val="20"/>
          <w:szCs w:val="20"/>
        </w:rPr>
      </w:pPr>
    </w:p>
    <w:p w:rsidR="007E0285" w:rsidRDefault="007E0285">
      <w:pPr>
        <w:rPr>
          <w:b/>
          <w:sz w:val="20"/>
          <w:szCs w:val="20"/>
        </w:rPr>
      </w:pPr>
    </w:p>
    <w:p w:rsidR="007E0285" w:rsidRDefault="007E0285">
      <w:pPr>
        <w:spacing w:before="1" w:after="1"/>
        <w:rPr>
          <w:b/>
          <w:sz w:val="11"/>
          <w:szCs w:val="11"/>
        </w:rPr>
      </w:pPr>
    </w:p>
    <w:tbl>
      <w:tblPr>
        <w:tblStyle w:val="a"/>
        <w:tblW w:w="10205" w:type="dxa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234"/>
        <w:gridCol w:w="2136"/>
        <w:gridCol w:w="1835"/>
      </w:tblGrid>
      <w:tr w:rsidR="007E0285">
        <w:trPr>
          <w:trHeight w:val="558"/>
        </w:trPr>
        <w:tc>
          <w:tcPr>
            <w:tcW w:w="6234" w:type="dxa"/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8"/>
              <w:ind w:left="189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TITOLI VALUTABILI</w:t>
            </w:r>
          </w:p>
        </w:tc>
        <w:tc>
          <w:tcPr>
            <w:tcW w:w="2136" w:type="dxa"/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02" w:right="302" w:firstLine="338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Numero titoli valutabili</w:t>
            </w:r>
          </w:p>
        </w:tc>
        <w:tc>
          <w:tcPr>
            <w:tcW w:w="1835" w:type="dxa"/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8"/>
              <w:ind w:left="23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PUNTEGGIO</w:t>
            </w:r>
          </w:p>
        </w:tc>
      </w:tr>
      <w:tr w:rsidR="007E0285">
        <w:trPr>
          <w:trHeight w:val="407"/>
        </w:trPr>
        <w:tc>
          <w:tcPr>
            <w:tcW w:w="6234" w:type="dxa"/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1"/>
              <w:ind w:left="11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Sezione A: titoli culturali (max 25 punti)</w:t>
            </w:r>
          </w:p>
        </w:tc>
        <w:tc>
          <w:tcPr>
            <w:tcW w:w="2136" w:type="dxa"/>
          </w:tcPr>
          <w:p w:rsidR="007E0285" w:rsidRDefault="007E0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835" w:type="dxa"/>
          </w:tcPr>
          <w:p w:rsidR="007E0285" w:rsidRDefault="007E0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E0285">
        <w:trPr>
          <w:trHeight w:val="520"/>
        </w:trPr>
        <w:tc>
          <w:tcPr>
            <w:tcW w:w="6234" w:type="dxa"/>
            <w:vMerge w:val="restart"/>
          </w:tcPr>
          <w:p w:rsidR="007E0285" w:rsidRDefault="007E0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6"/>
                <w:szCs w:val="26"/>
              </w:rPr>
            </w:pPr>
          </w:p>
          <w:p w:rsidR="007E0285" w:rsidRDefault="007E0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6"/>
                <w:szCs w:val="26"/>
              </w:rPr>
            </w:pPr>
          </w:p>
          <w:p w:rsidR="007E0285" w:rsidRDefault="007E0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"/>
              <w:rPr>
                <w:b/>
                <w:color w:val="000000"/>
                <w:sz w:val="28"/>
                <w:szCs w:val="28"/>
              </w:rPr>
            </w:pPr>
          </w:p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117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A1) </w:t>
            </w:r>
            <w:r>
              <w:rPr>
                <w:color w:val="000000"/>
                <w:sz w:val="24"/>
                <w:szCs w:val="24"/>
              </w:rPr>
              <w:t>Laurea specifica</w:t>
            </w:r>
          </w:p>
        </w:tc>
        <w:tc>
          <w:tcPr>
            <w:tcW w:w="2136" w:type="dxa"/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4"/>
              <w:ind w:left="160" w:right="15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Voto fino a 104</w:t>
            </w:r>
          </w:p>
        </w:tc>
        <w:tc>
          <w:tcPr>
            <w:tcW w:w="1835" w:type="dxa"/>
          </w:tcPr>
          <w:p w:rsidR="007E0285" w:rsidRDefault="007E0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E0285">
        <w:trPr>
          <w:trHeight w:val="522"/>
        </w:trPr>
        <w:tc>
          <w:tcPr>
            <w:tcW w:w="6234" w:type="dxa"/>
            <w:vMerge/>
          </w:tcPr>
          <w:p w:rsidR="007E0285" w:rsidRDefault="007E0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136" w:type="dxa"/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6"/>
              <w:ind w:left="160" w:right="15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Voto da 105 a 109</w:t>
            </w:r>
          </w:p>
        </w:tc>
        <w:tc>
          <w:tcPr>
            <w:tcW w:w="1835" w:type="dxa"/>
          </w:tcPr>
          <w:p w:rsidR="007E0285" w:rsidRDefault="007E0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E0285">
        <w:trPr>
          <w:trHeight w:val="522"/>
        </w:trPr>
        <w:tc>
          <w:tcPr>
            <w:tcW w:w="6234" w:type="dxa"/>
            <w:vMerge/>
          </w:tcPr>
          <w:p w:rsidR="007E0285" w:rsidRDefault="007E0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136" w:type="dxa"/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16"/>
              <w:ind w:left="160" w:right="15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Voto 110/110</w:t>
            </w:r>
          </w:p>
        </w:tc>
        <w:tc>
          <w:tcPr>
            <w:tcW w:w="1835" w:type="dxa"/>
          </w:tcPr>
          <w:p w:rsidR="007E0285" w:rsidRDefault="007E0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E0285">
        <w:trPr>
          <w:trHeight w:val="552"/>
        </w:trPr>
        <w:tc>
          <w:tcPr>
            <w:tcW w:w="6234" w:type="dxa"/>
            <w:vMerge/>
          </w:tcPr>
          <w:p w:rsidR="007E0285" w:rsidRDefault="007E0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</w:rPr>
            </w:pPr>
          </w:p>
        </w:tc>
        <w:tc>
          <w:tcPr>
            <w:tcW w:w="2136" w:type="dxa"/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60" w:right="15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Voto 110/110 e</w:t>
            </w:r>
          </w:p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60" w:right="15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lode</w:t>
            </w:r>
          </w:p>
        </w:tc>
        <w:tc>
          <w:tcPr>
            <w:tcW w:w="1835" w:type="dxa"/>
          </w:tcPr>
          <w:p w:rsidR="007E0285" w:rsidRDefault="007E0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E0285">
        <w:trPr>
          <w:trHeight w:val="551"/>
        </w:trPr>
        <w:tc>
          <w:tcPr>
            <w:tcW w:w="6234" w:type="dxa"/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117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A2) </w:t>
            </w:r>
            <w:r>
              <w:rPr>
                <w:color w:val="000000"/>
                <w:sz w:val="24"/>
                <w:szCs w:val="24"/>
              </w:rPr>
              <w:t>Ulteriore titolo di livello universitario (laurea V.O. o</w:t>
            </w:r>
          </w:p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specialistica)</w:t>
            </w:r>
          </w:p>
        </w:tc>
        <w:tc>
          <w:tcPr>
            <w:tcW w:w="2136" w:type="dxa"/>
          </w:tcPr>
          <w:p w:rsidR="007E0285" w:rsidRDefault="007E0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835" w:type="dxa"/>
          </w:tcPr>
          <w:p w:rsidR="007E0285" w:rsidRDefault="007E0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E0285">
        <w:trPr>
          <w:trHeight w:val="1103"/>
        </w:trPr>
        <w:tc>
          <w:tcPr>
            <w:tcW w:w="6234" w:type="dxa"/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46"/>
              </w:tabs>
              <w:ind w:left="117" w:right="106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A3) Titoli post laurea: </w:t>
            </w:r>
            <w:r>
              <w:rPr>
                <w:color w:val="000000"/>
                <w:sz w:val="24"/>
                <w:szCs w:val="24"/>
              </w:rPr>
              <w:t>dottorato di ricerca</w:t>
            </w:r>
            <w:r>
              <w:rPr>
                <w:b/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master di I e II livello,   corsi   di   perfezionamento   o   di</w:t>
            </w:r>
            <w:r>
              <w:rPr>
                <w:color w:val="000000"/>
                <w:sz w:val="24"/>
                <w:szCs w:val="24"/>
              </w:rPr>
              <w:tab/>
            </w:r>
            <w:r>
              <w:rPr>
                <w:color w:val="000000"/>
                <w:sz w:val="24"/>
                <w:szCs w:val="24"/>
              </w:rPr>
              <w:t>specializzazione</w:t>
            </w:r>
          </w:p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7" w:right="1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(escluso il titolo di accesso al ruolo) della durata non inferiore ad un anno,  afferenti la natura dell’incarico</w:t>
            </w:r>
          </w:p>
        </w:tc>
        <w:tc>
          <w:tcPr>
            <w:tcW w:w="2136" w:type="dxa"/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/>
              <w:ind w:left="386" w:right="378" w:firstLine="37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punti per ogni titolo Max 3 titoli</w:t>
            </w:r>
          </w:p>
        </w:tc>
        <w:tc>
          <w:tcPr>
            <w:tcW w:w="1835" w:type="dxa"/>
          </w:tcPr>
          <w:p w:rsidR="007E0285" w:rsidRDefault="007E0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E0285">
        <w:trPr>
          <w:trHeight w:val="827"/>
        </w:trPr>
        <w:tc>
          <w:tcPr>
            <w:tcW w:w="6234" w:type="dxa"/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7" w:lineRule="auto"/>
              <w:ind w:left="117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A4) </w:t>
            </w:r>
            <w:r>
              <w:rPr>
                <w:color w:val="000000"/>
                <w:sz w:val="24"/>
                <w:szCs w:val="24"/>
              </w:rPr>
              <w:t>Certificazione delle competenze informatiche quali</w:t>
            </w:r>
          </w:p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7" w:right="2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ECDL, Eipass e certificazione competenze nell’utilizzo della Google Suite for Education</w:t>
            </w:r>
          </w:p>
        </w:tc>
        <w:tc>
          <w:tcPr>
            <w:tcW w:w="2136" w:type="dxa"/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7" w:lineRule="auto"/>
              <w:ind w:left="7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punti</w:t>
            </w:r>
          </w:p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501" w:right="361" w:hanging="1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per ogni titolo Max 4 titoli</w:t>
            </w:r>
          </w:p>
        </w:tc>
        <w:tc>
          <w:tcPr>
            <w:tcW w:w="1835" w:type="dxa"/>
          </w:tcPr>
          <w:p w:rsidR="007E0285" w:rsidRDefault="007E0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E0285">
        <w:trPr>
          <w:trHeight w:val="1106"/>
        </w:trPr>
        <w:tc>
          <w:tcPr>
            <w:tcW w:w="6234" w:type="dxa"/>
            <w:tcBorders>
              <w:bottom w:val="single" w:sz="8" w:space="0" w:color="000000"/>
            </w:tcBorders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7" w:right="383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A5) </w:t>
            </w:r>
            <w:r>
              <w:rPr>
                <w:color w:val="000000"/>
                <w:sz w:val="24"/>
                <w:szCs w:val="24"/>
              </w:rPr>
              <w:t xml:space="preserve">Corsi di formazione e aggiornamento in qualità di discente, della durata </w:t>
            </w:r>
            <w:r>
              <w:rPr>
                <w:b/>
                <w:color w:val="000000"/>
                <w:sz w:val="24"/>
                <w:szCs w:val="24"/>
                <w:u w:val="single"/>
              </w:rPr>
              <w:t>minima 20 ore</w:t>
            </w:r>
            <w:r>
              <w:rPr>
                <w:color w:val="000000"/>
                <w:sz w:val="24"/>
                <w:szCs w:val="24"/>
                <w:u w:val="single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strettamente attinenti</w:t>
            </w:r>
          </w:p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alla tematica della candidatura, quali le competenze informatiche e digitali</w:t>
            </w:r>
          </w:p>
        </w:tc>
        <w:tc>
          <w:tcPr>
            <w:tcW w:w="2136" w:type="dxa"/>
            <w:tcBorders>
              <w:bottom w:val="single" w:sz="8" w:space="0" w:color="000000"/>
            </w:tcBorders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1"/>
              <w:ind w:left="386" w:right="378" w:firstLine="31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punto per ogni titolo Max 5 titoli</w:t>
            </w:r>
          </w:p>
        </w:tc>
        <w:tc>
          <w:tcPr>
            <w:tcW w:w="1835" w:type="dxa"/>
            <w:tcBorders>
              <w:bottom w:val="single" w:sz="8" w:space="0" w:color="000000"/>
            </w:tcBorders>
          </w:tcPr>
          <w:p w:rsidR="007E0285" w:rsidRDefault="007E0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E0285">
        <w:trPr>
          <w:trHeight w:val="323"/>
        </w:trPr>
        <w:tc>
          <w:tcPr>
            <w:tcW w:w="6234" w:type="dxa"/>
            <w:tcBorders>
              <w:top w:val="single" w:sz="8" w:space="0" w:color="000000"/>
            </w:tcBorders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"/>
              <w:ind w:left="11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Sezione B: esperienze professionali (max 25 punti)</w:t>
            </w:r>
          </w:p>
        </w:tc>
        <w:tc>
          <w:tcPr>
            <w:tcW w:w="2136" w:type="dxa"/>
            <w:tcBorders>
              <w:top w:val="single" w:sz="8" w:space="0" w:color="000000"/>
            </w:tcBorders>
          </w:tcPr>
          <w:p w:rsidR="007E0285" w:rsidRDefault="007E0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  <w:tc>
          <w:tcPr>
            <w:tcW w:w="1835" w:type="dxa"/>
            <w:tcBorders>
              <w:top w:val="single" w:sz="8" w:space="0" w:color="000000"/>
            </w:tcBorders>
          </w:tcPr>
          <w:p w:rsidR="007E0285" w:rsidRDefault="007E0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E0285">
        <w:trPr>
          <w:trHeight w:val="671"/>
        </w:trPr>
        <w:tc>
          <w:tcPr>
            <w:tcW w:w="6234" w:type="dxa"/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117" w:right="107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B1) </w:t>
            </w:r>
            <w:r>
              <w:rPr>
                <w:color w:val="000000"/>
                <w:sz w:val="24"/>
                <w:szCs w:val="24"/>
              </w:rPr>
              <w:t>Incarico pregresse di valutatore/referente valutazione di progetti PON</w:t>
            </w:r>
          </w:p>
        </w:tc>
        <w:tc>
          <w:tcPr>
            <w:tcW w:w="2136" w:type="dxa"/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1"/>
              <w:ind w:left="3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pt/incarico</w:t>
            </w:r>
          </w:p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Max 5 incarichi</w:t>
            </w:r>
          </w:p>
        </w:tc>
        <w:tc>
          <w:tcPr>
            <w:tcW w:w="1835" w:type="dxa"/>
          </w:tcPr>
          <w:p w:rsidR="007E0285" w:rsidRDefault="007E0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E0285">
        <w:trPr>
          <w:trHeight w:val="551"/>
        </w:trPr>
        <w:tc>
          <w:tcPr>
            <w:tcW w:w="6234" w:type="dxa"/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8"/>
              <w:ind w:left="117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lastRenderedPageBreak/>
              <w:t xml:space="preserve">B2) </w:t>
            </w:r>
            <w:r>
              <w:rPr>
                <w:color w:val="000000"/>
                <w:sz w:val="24"/>
                <w:szCs w:val="24"/>
              </w:rPr>
              <w:t>Nomina componente commissione PON/Fondi Strutturali</w:t>
            </w:r>
          </w:p>
        </w:tc>
        <w:tc>
          <w:tcPr>
            <w:tcW w:w="2136" w:type="dxa"/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4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pt/nomina</w:t>
            </w:r>
          </w:p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3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Max 5 incarichi</w:t>
            </w:r>
          </w:p>
        </w:tc>
        <w:tc>
          <w:tcPr>
            <w:tcW w:w="1835" w:type="dxa"/>
          </w:tcPr>
          <w:p w:rsidR="007E0285" w:rsidRDefault="007E0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E0285">
        <w:trPr>
          <w:trHeight w:val="714"/>
        </w:trPr>
        <w:tc>
          <w:tcPr>
            <w:tcW w:w="6234" w:type="dxa"/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3"/>
              <w:ind w:left="117" w:right="105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B3) </w:t>
            </w:r>
            <w:r>
              <w:rPr>
                <w:color w:val="000000"/>
                <w:sz w:val="24"/>
                <w:szCs w:val="24"/>
              </w:rPr>
              <w:t>Incarico pregresse in qualità di esperto/tutor di durata non inferiore a 25 ore nell’ambito di progetti PON</w:t>
            </w:r>
          </w:p>
        </w:tc>
        <w:tc>
          <w:tcPr>
            <w:tcW w:w="2136" w:type="dxa"/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3"/>
              <w:ind w:left="3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pt/incarico</w:t>
            </w:r>
          </w:p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Max 5 incarichi</w:t>
            </w:r>
          </w:p>
        </w:tc>
        <w:tc>
          <w:tcPr>
            <w:tcW w:w="1835" w:type="dxa"/>
          </w:tcPr>
          <w:p w:rsidR="007E0285" w:rsidRDefault="007E0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7E0285">
        <w:trPr>
          <w:trHeight w:val="551"/>
        </w:trPr>
        <w:tc>
          <w:tcPr>
            <w:tcW w:w="6234" w:type="dxa"/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9"/>
              <w:ind w:left="117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B4) </w:t>
            </w:r>
            <w:r>
              <w:rPr>
                <w:color w:val="000000"/>
                <w:sz w:val="24"/>
                <w:szCs w:val="24"/>
              </w:rPr>
              <w:t>Incarico di collaudatore e/o referente valutazione progetti PON/FESR</w:t>
            </w:r>
            <w:r>
              <w:rPr>
                <w:b/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MIUR</w:t>
            </w:r>
          </w:p>
        </w:tc>
        <w:tc>
          <w:tcPr>
            <w:tcW w:w="2136" w:type="dxa"/>
          </w:tcPr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8" w:lineRule="auto"/>
              <w:ind w:left="3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pt/incarico</w:t>
            </w:r>
          </w:p>
          <w:p w:rsidR="007E0285" w:rsidRDefault="009A4A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4" w:lineRule="auto"/>
              <w:ind w:left="30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Max 5 incarichi</w:t>
            </w:r>
          </w:p>
        </w:tc>
        <w:tc>
          <w:tcPr>
            <w:tcW w:w="1835" w:type="dxa"/>
          </w:tcPr>
          <w:p w:rsidR="007E0285" w:rsidRDefault="007E0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:rsidR="007E0285" w:rsidRDefault="007E0285">
      <w:pPr>
        <w:rPr>
          <w:b/>
          <w:sz w:val="20"/>
          <w:szCs w:val="20"/>
        </w:rPr>
      </w:pPr>
    </w:p>
    <w:p w:rsidR="007E0285" w:rsidRDefault="007E0285">
      <w:pPr>
        <w:spacing w:before="5"/>
        <w:rPr>
          <w:b/>
          <w:sz w:val="17"/>
          <w:szCs w:val="17"/>
        </w:rPr>
      </w:pPr>
    </w:p>
    <w:p w:rsidR="007E0285" w:rsidRDefault="009A4A80">
      <w:pPr>
        <w:tabs>
          <w:tab w:val="left" w:pos="2073"/>
          <w:tab w:val="left" w:pos="7187"/>
          <w:tab w:val="left" w:pos="10511"/>
        </w:tabs>
        <w:spacing w:before="91"/>
        <w:ind w:left="106"/>
        <w:rPr>
          <w:sz w:val="20"/>
          <w:szCs w:val="20"/>
        </w:rPr>
      </w:pPr>
      <w:r>
        <w:rPr>
          <w:color w:val="000009"/>
          <w:sz w:val="20"/>
          <w:szCs w:val="20"/>
        </w:rPr>
        <w:t>Bagheria</w:t>
      </w:r>
      <w:r>
        <w:rPr>
          <w:sz w:val="20"/>
          <w:szCs w:val="20"/>
        </w:rPr>
        <w:t>,</w:t>
      </w:r>
      <w:r>
        <w:rPr>
          <w:sz w:val="20"/>
          <w:szCs w:val="20"/>
          <w:u w:val="single"/>
        </w:rPr>
        <w:tab/>
      </w:r>
      <w:r>
        <w:rPr>
          <w:sz w:val="20"/>
          <w:szCs w:val="20"/>
        </w:rPr>
        <w:tab/>
      </w:r>
      <w:r>
        <w:rPr>
          <w:color w:val="000009"/>
          <w:sz w:val="20"/>
          <w:szCs w:val="20"/>
        </w:rPr>
        <w:t>Firma</w:t>
      </w:r>
      <w:r>
        <w:rPr>
          <w:color w:val="000009"/>
          <w:sz w:val="20"/>
          <w:szCs w:val="20"/>
          <w:u w:val="single"/>
        </w:rPr>
        <w:t xml:space="preserve"> </w:t>
      </w:r>
      <w:r>
        <w:rPr>
          <w:color w:val="000009"/>
          <w:sz w:val="20"/>
          <w:szCs w:val="20"/>
          <w:u w:val="single"/>
        </w:rPr>
        <w:tab/>
      </w:r>
    </w:p>
    <w:sectPr w:rsidR="007E0285">
      <w:pgSz w:w="11910" w:h="16840"/>
      <w:pgMar w:top="320" w:right="520" w:bottom="280" w:left="4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7E0285"/>
    <w:rsid w:val="007E0285"/>
    <w:rsid w:val="009A4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04590A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"/>
    <w:qFormat/>
    <w:rsid w:val="0004590A"/>
    <w:pPr>
      <w:spacing w:before="1"/>
      <w:ind w:left="165" w:right="110"/>
      <w:jc w:val="center"/>
    </w:pPr>
    <w:rPr>
      <w:b/>
      <w:bCs/>
      <w:sz w:val="28"/>
      <w:szCs w:val="28"/>
    </w:rPr>
  </w:style>
  <w:style w:type="table" w:customStyle="1" w:styleId="TableNormal0">
    <w:name w:val="Table Normal"/>
    <w:uiPriority w:val="2"/>
    <w:semiHidden/>
    <w:unhideWhenUsed/>
    <w:qFormat/>
    <w:rsid w:val="000459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04590A"/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04590A"/>
  </w:style>
  <w:style w:type="paragraph" w:customStyle="1" w:styleId="TableParagraph">
    <w:name w:val="Table Paragraph"/>
    <w:basedOn w:val="Normale"/>
    <w:uiPriority w:val="1"/>
    <w:qFormat/>
    <w:rsid w:val="0004590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F1A8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F1A80"/>
    <w:rPr>
      <w:rFonts w:ascii="Tahoma" w:eastAsia="Times New Roman" w:hAnsi="Tahoma" w:cs="Tahoma"/>
      <w:sz w:val="16"/>
      <w:szCs w:val="16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basedOn w:val="Carpredefinitoparagrafo"/>
    <w:uiPriority w:val="99"/>
    <w:semiHidden/>
    <w:unhideWhenUsed/>
    <w:rsid w:val="009A4A8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04590A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uiPriority w:val="1"/>
    <w:qFormat/>
    <w:rsid w:val="0004590A"/>
    <w:pPr>
      <w:spacing w:before="1"/>
      <w:ind w:left="165" w:right="110"/>
      <w:jc w:val="center"/>
    </w:pPr>
    <w:rPr>
      <w:b/>
      <w:bCs/>
      <w:sz w:val="28"/>
      <w:szCs w:val="28"/>
    </w:rPr>
  </w:style>
  <w:style w:type="table" w:customStyle="1" w:styleId="TableNormal0">
    <w:name w:val="Table Normal"/>
    <w:uiPriority w:val="2"/>
    <w:semiHidden/>
    <w:unhideWhenUsed/>
    <w:qFormat/>
    <w:rsid w:val="000459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04590A"/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04590A"/>
  </w:style>
  <w:style w:type="paragraph" w:customStyle="1" w:styleId="TableParagraph">
    <w:name w:val="Table Paragraph"/>
    <w:basedOn w:val="Normale"/>
    <w:uiPriority w:val="1"/>
    <w:qFormat/>
    <w:rsid w:val="0004590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F1A8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F1A80"/>
    <w:rPr>
      <w:rFonts w:ascii="Tahoma" w:eastAsia="Times New Roman" w:hAnsi="Tahoma" w:cs="Tahoma"/>
      <w:sz w:val="16"/>
      <w:szCs w:val="16"/>
      <w:lang w:val="it-IT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basedOn w:val="Carpredefinitoparagrafo"/>
    <w:uiPriority w:val="99"/>
    <w:semiHidden/>
    <w:unhideWhenUsed/>
    <w:rsid w:val="009A4A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4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ic86500l@istruzione.it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csbuttitta.edu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paic86500l@pec.istruzione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0ftnPIkrz21IS7mSK8D+Nu07XQ==">CgMxLjA4AHIhMUdXZW1PX1FEdkVkSE82bExKNmlvQTFMM0tObkZZYUlo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</Words>
  <Characters>2241</Characters>
  <Application>Microsoft Office Word</Application>
  <DocSecurity>0</DocSecurity>
  <Lines>18</Lines>
  <Paragraphs>5</Paragraphs>
  <ScaleCrop>false</ScaleCrop>
  <Company/>
  <LinksUpToDate>false</LinksUpToDate>
  <CharactersWithSpaces>2628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Preside</dc:creator>
  <cp:lastModifiedBy>Alessia Maione</cp:lastModifiedBy>
  <cp:revision>3</cp:revision>
  <dcterms:created xsi:type="dcterms:W3CDTF">2022-06-24T09:28:00Z</dcterms:created>
  <dcterms:modified xsi:type="dcterms:W3CDTF">2024-07-11T09:50:00Z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2022-06-24T00:00:00Z</vt:filetime>
  </property>
</Properties>
</file>